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5761D" w14:textId="16E29038" w:rsidR="003F3444" w:rsidRDefault="003F3444">
      <w:r w:rsidRPr="003F3444">
        <w:rPr>
          <w:highlight w:val="yellow"/>
        </w:rPr>
        <w:t>XXXXXXXXXXXXXXXXXXXX</w:t>
      </w:r>
      <w:r>
        <w:t>, S.L.</w:t>
      </w:r>
    </w:p>
    <w:p w14:paraId="48095E3A" w14:textId="4E1E6429" w:rsidR="003F3444" w:rsidRDefault="003F3444">
      <w:r>
        <w:t xml:space="preserve">Por acuerdo del órgano de administración de </w:t>
      </w:r>
      <w:r w:rsidRPr="003F3444">
        <w:rPr>
          <w:highlight w:val="yellow"/>
        </w:rPr>
        <w:t>XXXXXXXXXXXXXXXXXXXX</w:t>
      </w:r>
      <w:r>
        <w:t xml:space="preserve">, S.L., se convoca a los señores socios a la Junta General Ordinaria que se celebrará en el domicilio social sito en la calle </w:t>
      </w:r>
      <w:proofErr w:type="spellStart"/>
      <w:r w:rsidRPr="003F3444">
        <w:rPr>
          <w:highlight w:val="yellow"/>
        </w:rPr>
        <w:t>Xxxxxxxxxxxxxxx</w:t>
      </w:r>
      <w:proofErr w:type="spellEnd"/>
      <w:r>
        <w:t xml:space="preserve">, </w:t>
      </w:r>
      <w:proofErr w:type="spellStart"/>
      <w:r>
        <w:t>xx</w:t>
      </w:r>
      <w:proofErr w:type="spellEnd"/>
      <w:r>
        <w:t>, de (</w:t>
      </w:r>
      <w:proofErr w:type="spellStart"/>
      <w:r w:rsidRPr="003F3444">
        <w:rPr>
          <w:highlight w:val="yellow"/>
        </w:rPr>
        <w:t>xxxxx</w:t>
      </w:r>
      <w:proofErr w:type="spellEnd"/>
      <w:r>
        <w:t xml:space="preserve">) </w:t>
      </w:r>
      <w:proofErr w:type="spellStart"/>
      <w:r w:rsidRPr="003F3444">
        <w:rPr>
          <w:highlight w:val="yellow"/>
        </w:rPr>
        <w:t>Xxxxxxxxxx</w:t>
      </w:r>
      <w:proofErr w:type="spellEnd"/>
      <w:r>
        <w:t xml:space="preserve">, el próximo día </w:t>
      </w:r>
      <w:r w:rsidRPr="003F3444">
        <w:rPr>
          <w:highlight w:val="yellow"/>
        </w:rPr>
        <w:t>XX</w:t>
      </w:r>
      <w:r>
        <w:t xml:space="preserve"> de </w:t>
      </w:r>
      <w:r>
        <w:t>(</w:t>
      </w:r>
      <w:r w:rsidRPr="003F3444">
        <w:rPr>
          <w:highlight w:val="yellow"/>
        </w:rPr>
        <w:t>mes</w:t>
      </w:r>
      <w:r>
        <w:t>)</w:t>
      </w:r>
      <w:r>
        <w:t xml:space="preserve"> de </w:t>
      </w:r>
      <w:r w:rsidRPr="003F3444">
        <w:rPr>
          <w:highlight w:val="yellow"/>
        </w:rPr>
        <w:t>20</w:t>
      </w:r>
      <w:r w:rsidRPr="003F3444">
        <w:rPr>
          <w:highlight w:val="yellow"/>
        </w:rPr>
        <w:t>xx</w:t>
      </w:r>
      <w:r>
        <w:t xml:space="preserve">, a las </w:t>
      </w:r>
      <w:proofErr w:type="spellStart"/>
      <w:proofErr w:type="gramStart"/>
      <w:r w:rsidRPr="003F3444">
        <w:rPr>
          <w:highlight w:val="yellow"/>
        </w:rPr>
        <w:t>xx</w:t>
      </w:r>
      <w:r w:rsidRPr="003F3444">
        <w:rPr>
          <w:highlight w:val="yellow"/>
        </w:rPr>
        <w:t>:</w:t>
      </w:r>
      <w:r w:rsidRPr="003F3444">
        <w:rPr>
          <w:highlight w:val="yellow"/>
        </w:rPr>
        <w:t>xx</w:t>
      </w:r>
      <w:proofErr w:type="spellEnd"/>
      <w:proofErr w:type="gramEnd"/>
      <w:r>
        <w:t xml:space="preserve"> horas, con el siguiente</w:t>
      </w:r>
    </w:p>
    <w:p w14:paraId="2065AD20" w14:textId="77777777" w:rsidR="003F3444" w:rsidRDefault="003F3444">
      <w:r>
        <w:t>Orden del día</w:t>
      </w:r>
    </w:p>
    <w:p w14:paraId="46D843E0" w14:textId="75E1144F" w:rsidR="003F3444" w:rsidRDefault="003F3444">
      <w:proofErr w:type="gramStart"/>
      <w:r>
        <w:t>Primero.-</w:t>
      </w:r>
      <w:proofErr w:type="gramEnd"/>
      <w:r>
        <w:t xml:space="preserve"> Examen y aprobación, si procede, de las cuentas abreviadas correspondientes al ejercicio social finalizado el 31 de diciembre de </w:t>
      </w:r>
      <w:r w:rsidRPr="003F3444">
        <w:rPr>
          <w:highlight w:val="yellow"/>
        </w:rPr>
        <w:t>20</w:t>
      </w:r>
      <w:r w:rsidRPr="003F3444">
        <w:rPr>
          <w:highlight w:val="yellow"/>
        </w:rPr>
        <w:t>xx</w:t>
      </w:r>
      <w:r>
        <w:t>.</w:t>
      </w:r>
    </w:p>
    <w:p w14:paraId="500F31EE" w14:textId="11107D8D" w:rsidR="003F3444" w:rsidRDefault="003F3444">
      <w:proofErr w:type="gramStart"/>
      <w:r>
        <w:t>Segundo.-</w:t>
      </w:r>
      <w:proofErr w:type="gramEnd"/>
      <w:r>
        <w:t xml:space="preserve"> Examen y aprobación, si procede, de la aplicación del resultado del ejercicio finalizado el 31 de diciembre de </w:t>
      </w:r>
      <w:r w:rsidRPr="003F3444">
        <w:rPr>
          <w:highlight w:val="yellow"/>
        </w:rPr>
        <w:t>20</w:t>
      </w:r>
      <w:r w:rsidRPr="003F3444">
        <w:rPr>
          <w:highlight w:val="yellow"/>
        </w:rPr>
        <w:t>xx</w:t>
      </w:r>
      <w:r>
        <w:t>.</w:t>
      </w:r>
    </w:p>
    <w:p w14:paraId="04B3562D" w14:textId="624FD894" w:rsidR="003F3444" w:rsidRDefault="003F3444">
      <w:proofErr w:type="gramStart"/>
      <w:r>
        <w:t>Tercero.-</w:t>
      </w:r>
      <w:proofErr w:type="gramEnd"/>
      <w:r>
        <w:t xml:space="preserve"> Examen y aprobación, si procede, de la gestión social llevada a cabo por el órgano de administración de la Sociedad en el ejercicio social finalizado el 31 de diciembre de 20</w:t>
      </w:r>
      <w:r>
        <w:t>xx</w:t>
      </w:r>
      <w:r>
        <w:t>.</w:t>
      </w:r>
    </w:p>
    <w:p w14:paraId="4A914139" w14:textId="77777777" w:rsidR="003F3444" w:rsidRDefault="003F3444">
      <w:r>
        <w:t>De conformidad con lo previsto en el artículo 196 de la Ley de Sociedades de Capital, cualquier socio puede solicitar a la Sociedad los informes o aclaraciones que estime precisos acerca de los asuntos comprendidos en el orden del día, y de conformidad con lo previsto en el artículo 272 de la Ley de Sociedades de Capital, cualquier socio puede obtener de la Sociedad, de forma inmediata y gratuita, los documentos que han de ser sometidos al examen, y en su caso aprobación, de la Junta.</w:t>
      </w:r>
    </w:p>
    <w:p w14:paraId="144DA5A0" w14:textId="77777777" w:rsidR="003F3444" w:rsidRDefault="003F3444">
      <w:r>
        <w:t>El Órgano de administración ha hecho uso del derecho que le confiere el artículo 203 de la Ley de Sociedades de Capital y los artículos 101 y siguientes del Reglamento del Registro Mercantil, por lo que se levantará acta con intervención notarial.</w:t>
      </w:r>
    </w:p>
    <w:p w14:paraId="51E7D86D" w14:textId="78EB64EB" w:rsidR="000B21F9" w:rsidRDefault="003F3444">
      <w:r w:rsidRPr="003F3444">
        <w:rPr>
          <w:highlight w:val="yellow"/>
        </w:rPr>
        <w:t xml:space="preserve">Provincia </w:t>
      </w:r>
      <w:proofErr w:type="spellStart"/>
      <w:r w:rsidRPr="003F3444">
        <w:rPr>
          <w:highlight w:val="yellow"/>
        </w:rPr>
        <w:t>Xxxxxxxx</w:t>
      </w:r>
      <w:proofErr w:type="spellEnd"/>
      <w:r>
        <w:t xml:space="preserve">, </w:t>
      </w:r>
      <w:r w:rsidRPr="003F3444">
        <w:rPr>
          <w:highlight w:val="yellow"/>
        </w:rPr>
        <w:t>XX</w:t>
      </w:r>
      <w:r>
        <w:t xml:space="preserve"> de marzo de </w:t>
      </w:r>
      <w:r w:rsidRPr="003F3444">
        <w:rPr>
          <w:highlight w:val="yellow"/>
        </w:rPr>
        <w:t>20</w:t>
      </w:r>
      <w:r w:rsidRPr="003F3444">
        <w:rPr>
          <w:highlight w:val="yellow"/>
        </w:rPr>
        <w:t>XX</w:t>
      </w:r>
      <w:r>
        <w:t xml:space="preserve">.- </w:t>
      </w:r>
      <w:r>
        <w:t>El Administrador único</w:t>
      </w:r>
      <w:r>
        <w:t xml:space="preserve">, </w:t>
      </w:r>
      <w:proofErr w:type="spellStart"/>
      <w:r w:rsidRPr="003F3444">
        <w:rPr>
          <w:highlight w:val="yellow"/>
        </w:rPr>
        <w:t>Xxxxxxxx</w:t>
      </w:r>
      <w:proofErr w:type="spellEnd"/>
      <w:r w:rsidRPr="003F3444">
        <w:rPr>
          <w:highlight w:val="yellow"/>
        </w:rPr>
        <w:t xml:space="preserve"> </w:t>
      </w:r>
      <w:proofErr w:type="spellStart"/>
      <w:r w:rsidRPr="003F3444">
        <w:rPr>
          <w:highlight w:val="yellow"/>
        </w:rPr>
        <w:t>Xxxxxxxx</w:t>
      </w:r>
      <w:proofErr w:type="spellEnd"/>
      <w:r w:rsidRPr="003F3444">
        <w:rPr>
          <w:highlight w:val="yellow"/>
        </w:rPr>
        <w:t xml:space="preserve"> </w:t>
      </w:r>
      <w:proofErr w:type="spellStart"/>
      <w:r w:rsidRPr="003F3444">
        <w:rPr>
          <w:highlight w:val="yellow"/>
        </w:rPr>
        <w:t>Xxxxxxxxxxx</w:t>
      </w:r>
      <w:proofErr w:type="spellEnd"/>
      <w:r>
        <w:t>.</w:t>
      </w:r>
    </w:p>
    <w:sectPr w:rsidR="000B21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44"/>
    <w:rsid w:val="000B21F9"/>
    <w:rsid w:val="003F3444"/>
    <w:rsid w:val="00B1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18F7"/>
  <w15:chartTrackingRefBased/>
  <w15:docId w15:val="{9773506E-A162-43AA-98C9-BB95D1D2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3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34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3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34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3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3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3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3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3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3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34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344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344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3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3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3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3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3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3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3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3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3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344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3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344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3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Peguero</dc:creator>
  <cp:keywords/>
  <dc:description/>
  <cp:lastModifiedBy>Ignacio Peguero</cp:lastModifiedBy>
  <cp:revision>1</cp:revision>
  <dcterms:created xsi:type="dcterms:W3CDTF">2024-04-11T10:19:00Z</dcterms:created>
  <dcterms:modified xsi:type="dcterms:W3CDTF">2024-04-11T10:24:00Z</dcterms:modified>
</cp:coreProperties>
</file>